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4A68" w:rsidRPr="00286D83" w:rsidRDefault="000B4A68" w:rsidP="00AF0B05">
      <w:pPr>
        <w:spacing w:line="4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925AB3">
      <w:pPr>
        <w:spacing w:line="40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925AB3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E24C50">
        <w:rPr>
          <w:rFonts w:ascii="仿宋" w:eastAsia="仿宋" w:hAnsi="仿宋" w:hint="eastAsia"/>
          <w:sz w:val="28"/>
          <w:szCs w:val="28"/>
        </w:rPr>
        <w:t>洛阳万基发电有限公司</w:t>
      </w:r>
      <w:r w:rsidR="00E843B7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5AB3">
        <w:rPr>
          <w:rFonts w:ascii="仿宋" w:eastAsia="仿宋" w:hAnsi="仿宋" w:hint="eastAsia"/>
          <w:b/>
          <w:color w:val="FF0000"/>
          <w:sz w:val="28"/>
          <w:szCs w:val="28"/>
        </w:rPr>
        <w:t>铸造钢球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6B1769">
        <w:rPr>
          <w:rFonts w:ascii="仿宋" w:eastAsia="仿宋" w:hAnsi="仿宋" w:hint="eastAsia"/>
          <w:sz w:val="28"/>
          <w:szCs w:val="28"/>
        </w:rPr>
        <w:t>游欣城</w:t>
      </w:r>
      <w:r>
        <w:rPr>
          <w:rFonts w:ascii="仿宋" w:eastAsia="仿宋" w:hAnsi="仿宋" w:hint="eastAsia"/>
          <w:sz w:val="28"/>
          <w:szCs w:val="28"/>
        </w:rPr>
        <w:t xml:space="preserve">  电话</w:t>
      </w:r>
      <w:r w:rsidRPr="00177B74">
        <w:rPr>
          <w:rFonts w:ascii="仿宋" w:eastAsia="仿宋" w:hAnsi="仿宋" w:hint="eastAsia"/>
          <w:sz w:val="28"/>
          <w:szCs w:val="28"/>
        </w:rPr>
        <w:t>：</w:t>
      </w:r>
      <w:r w:rsidR="006B1769">
        <w:rPr>
          <w:rFonts w:ascii="仿宋" w:eastAsia="仿宋" w:hAnsi="仿宋" w:hint="eastAsia"/>
          <w:sz w:val="28"/>
          <w:szCs w:val="28"/>
        </w:rPr>
        <w:t>13525480431</w:t>
      </w:r>
    </w:p>
    <w:p w:rsidR="000B4A68" w:rsidRPr="00177B74" w:rsidRDefault="000B4A68" w:rsidP="00925AB3">
      <w:pPr>
        <w:spacing w:line="40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</w:t>
      </w:r>
      <w:r w:rsidR="00946CCD">
        <w:rPr>
          <w:rFonts w:ascii="仿宋" w:eastAsia="仿宋" w:hAnsi="仿宋" w:hint="eastAsia"/>
          <w:b/>
          <w:bCs/>
          <w:sz w:val="28"/>
          <w:szCs w:val="28"/>
        </w:rPr>
        <w:t>参</w:t>
      </w:r>
      <w:r w:rsidRPr="00177B74">
        <w:rPr>
          <w:rFonts w:ascii="仿宋" w:eastAsia="仿宋" w:hAnsi="仿宋" w:hint="eastAsia"/>
          <w:b/>
          <w:bCs/>
          <w:sz w:val="28"/>
          <w:szCs w:val="28"/>
        </w:rPr>
        <w:t>标须知</w:t>
      </w:r>
    </w:p>
    <w:p w:rsidR="00E843B7" w:rsidRPr="003947A0" w:rsidRDefault="00E843B7" w:rsidP="00925AB3">
      <w:pPr>
        <w:spacing w:line="40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1、本次招标采用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传真报价</w:t>
      </w:r>
      <w:r w:rsidRPr="003947A0">
        <w:rPr>
          <w:rFonts w:ascii="仿宋" w:eastAsia="仿宋" w:hAnsi="仿宋" w:hint="eastAsia"/>
          <w:sz w:val="28"/>
          <w:szCs w:val="28"/>
        </w:rPr>
        <w:t>，各投标单位请在</w:t>
      </w:r>
      <w:r w:rsidR="00925AB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月</w:t>
      </w:r>
      <w:r w:rsidR="00925AB3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7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日（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周二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）上午8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-11</w:t>
      </w:r>
      <w:r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：00（北京时间）</w:t>
      </w:r>
      <w:r w:rsidRPr="003947A0">
        <w:rPr>
          <w:rFonts w:ascii="仿宋" w:eastAsia="仿宋" w:hAnsi="仿宋" w:hint="eastAsia"/>
          <w:sz w:val="28"/>
          <w:szCs w:val="28"/>
        </w:rPr>
        <w:t>将报价单（加盖公章、签名，否则无效）传真至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0379-67332447</w:t>
      </w:r>
      <w:r w:rsidRPr="003947A0">
        <w:rPr>
          <w:rFonts w:ascii="仿宋" w:eastAsia="仿宋" w:hAnsi="仿宋" w:hint="eastAsia"/>
          <w:b/>
          <w:sz w:val="28"/>
          <w:szCs w:val="28"/>
        </w:rPr>
        <w:t>；</w:t>
      </w:r>
    </w:p>
    <w:p w:rsidR="00E843B7" w:rsidRPr="003947A0" w:rsidRDefault="00E843B7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</w:t>
      </w:r>
      <w:r w:rsidRPr="00253476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认真阅读招标文件、合同条款及付款方式，参与投标即视同完全响应。</w:t>
      </w:r>
      <w:r w:rsidRPr="003947A0">
        <w:rPr>
          <w:rFonts w:ascii="仿宋" w:eastAsia="仿宋" w:hAnsi="仿宋" w:hint="eastAsia"/>
          <w:sz w:val="28"/>
          <w:szCs w:val="28"/>
        </w:rPr>
        <w:t>请勿</w:t>
      </w:r>
      <w:r>
        <w:rPr>
          <w:rFonts w:ascii="仿宋" w:eastAsia="仿宋" w:hAnsi="仿宋" w:hint="eastAsia"/>
          <w:sz w:val="28"/>
          <w:szCs w:val="28"/>
        </w:rPr>
        <w:t>删减或</w:t>
      </w:r>
      <w:r w:rsidRPr="003947A0">
        <w:rPr>
          <w:rFonts w:ascii="仿宋" w:eastAsia="仿宋" w:hAnsi="仿宋" w:hint="eastAsia"/>
          <w:sz w:val="28"/>
          <w:szCs w:val="28"/>
        </w:rPr>
        <w:t>更改报价单</w:t>
      </w:r>
      <w:r>
        <w:rPr>
          <w:rFonts w:ascii="仿宋" w:eastAsia="仿宋" w:hAnsi="仿宋" w:hint="eastAsia"/>
          <w:sz w:val="28"/>
          <w:szCs w:val="28"/>
        </w:rPr>
        <w:t>相关格式及内容</w:t>
      </w:r>
      <w:r w:rsidRPr="003947A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如有差异要</w:t>
      </w:r>
      <w:r w:rsidRPr="003947A0">
        <w:rPr>
          <w:rFonts w:ascii="仿宋" w:eastAsia="仿宋" w:hAnsi="仿宋" w:hint="eastAsia"/>
          <w:sz w:val="28"/>
          <w:szCs w:val="28"/>
        </w:rPr>
        <w:t>注明</w:t>
      </w:r>
      <w:r>
        <w:rPr>
          <w:rFonts w:ascii="仿宋" w:eastAsia="仿宋" w:hAnsi="仿宋" w:hint="eastAsia"/>
          <w:sz w:val="28"/>
          <w:szCs w:val="28"/>
        </w:rPr>
        <w:t>，请在备注栏内填写详细</w:t>
      </w:r>
      <w:r w:rsidRPr="003947A0">
        <w:rPr>
          <w:rFonts w:ascii="仿宋" w:eastAsia="仿宋" w:hAnsi="仿宋" w:hint="eastAsia"/>
          <w:sz w:val="28"/>
          <w:szCs w:val="28"/>
        </w:rPr>
        <w:t>；报价尽量取整数（不带小数点），</w:t>
      </w:r>
      <w:r>
        <w:rPr>
          <w:rFonts w:ascii="仿宋" w:eastAsia="仿宋" w:hAnsi="仿宋" w:hint="eastAsia"/>
          <w:sz w:val="28"/>
          <w:szCs w:val="28"/>
        </w:rPr>
        <w:t>注明</w:t>
      </w:r>
      <w:r w:rsidRPr="003947A0">
        <w:rPr>
          <w:rFonts w:ascii="仿宋" w:eastAsia="仿宋" w:hAnsi="仿宋" w:hint="eastAsia"/>
          <w:sz w:val="28"/>
          <w:szCs w:val="28"/>
        </w:rPr>
        <w:t>单价</w:t>
      </w:r>
      <w:r>
        <w:rPr>
          <w:rFonts w:ascii="仿宋" w:eastAsia="仿宋" w:hAnsi="仿宋" w:hint="eastAsia"/>
          <w:sz w:val="28"/>
          <w:szCs w:val="28"/>
        </w:rPr>
        <w:t>并</w:t>
      </w:r>
      <w:r w:rsidRPr="003947A0">
        <w:rPr>
          <w:rFonts w:ascii="仿宋" w:eastAsia="仿宋" w:hAnsi="仿宋" w:hint="eastAsia"/>
          <w:sz w:val="28"/>
          <w:szCs w:val="28"/>
        </w:rPr>
        <w:t>合计总价；</w:t>
      </w:r>
    </w:p>
    <w:p w:rsidR="00E843B7" w:rsidRDefault="00E843B7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3、报价有效期不低于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90天</w:t>
      </w:r>
      <w:r w:rsidRPr="003947A0">
        <w:rPr>
          <w:rFonts w:ascii="仿宋" w:eastAsia="仿宋" w:hAnsi="仿宋" w:hint="eastAsia"/>
          <w:sz w:val="28"/>
          <w:szCs w:val="28"/>
        </w:rPr>
        <w:t>；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  <w:u w:val="single"/>
        </w:rPr>
        <w:t>投标单位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所报的价格都必须是合理利润的市场价格，无论是中标或不中标的单位，在报价有效期内在万基</w:t>
      </w:r>
      <w:r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控股集团</w:t>
      </w:r>
      <w:r w:rsidRPr="003947A0">
        <w:rPr>
          <w:rFonts w:ascii="仿宋" w:eastAsia="仿宋" w:hAnsi="仿宋" w:cs="仿宋" w:hint="eastAsia"/>
          <w:b/>
          <w:bCs/>
          <w:color w:val="FF0000"/>
          <w:sz w:val="28"/>
          <w:szCs w:val="28"/>
          <w:u w:val="single"/>
        </w:rPr>
        <w:t>系统内不得变动价格；</w:t>
      </w:r>
      <w:r w:rsidRPr="003947A0">
        <w:rPr>
          <w:rFonts w:ascii="仿宋" w:eastAsia="仿宋" w:hAnsi="仿宋" w:hint="eastAsia"/>
          <w:sz w:val="28"/>
          <w:szCs w:val="28"/>
        </w:rPr>
        <w:t>必须严格按照投标报价(价格、付款方式、规格型号、品牌、报价有效期)签订、执行合同，否则即为违约，将列入失信黑名单，供应商分级管理作降级处理，并作相应处罚。</w:t>
      </w:r>
    </w:p>
    <w:p w:rsidR="00E843B7" w:rsidRPr="005E10A3" w:rsidRDefault="00E843B7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4、</w:t>
      </w:r>
      <w:r w:rsidRPr="0065328D">
        <w:rPr>
          <w:rFonts w:ascii="仿宋" w:eastAsia="仿宋" w:hAnsi="仿宋" w:hint="eastAsia"/>
          <w:sz w:val="28"/>
          <w:szCs w:val="28"/>
        </w:rPr>
        <w:t>解决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纠纷的方式：双方友好协商；协商不成，提交</w:t>
      </w:r>
      <w:r>
        <w:rPr>
          <w:rFonts w:ascii="仿宋" w:eastAsia="仿宋" w:hAnsi="仿宋" w:hint="eastAsia"/>
          <w:sz w:val="28"/>
          <w:szCs w:val="28"/>
        </w:rPr>
        <w:t>招标</w:t>
      </w:r>
      <w:r w:rsidRPr="0065328D">
        <w:rPr>
          <w:rFonts w:ascii="仿宋" w:eastAsia="仿宋" w:hAnsi="仿宋" w:hint="eastAsia"/>
          <w:sz w:val="28"/>
          <w:szCs w:val="28"/>
        </w:rPr>
        <w:t>方所在地有管辖权的人民法院裁决。</w:t>
      </w:r>
    </w:p>
    <w:p w:rsidR="00E843B7" w:rsidRPr="003947A0" w:rsidRDefault="00E843B7" w:rsidP="00925AB3">
      <w:pPr>
        <w:spacing w:line="40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3947A0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E843B7" w:rsidRPr="003947A0" w:rsidRDefault="00E843B7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未经招标中心资质审查的投标人，请携营业执照（年审过的有效件且必须有标的物方面经营范围）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3947A0">
        <w:rPr>
          <w:rFonts w:ascii="仿宋" w:eastAsia="仿宋" w:hAnsi="仿宋" w:hint="eastAsia"/>
          <w:sz w:val="28"/>
          <w:szCs w:val="28"/>
        </w:rPr>
        <w:t>，及加盖公章复印件一份、投标人法定代表人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3947A0">
        <w:rPr>
          <w:rFonts w:ascii="仿宋" w:eastAsia="仿宋" w:hAnsi="仿宋" w:hint="eastAsia"/>
          <w:sz w:val="28"/>
          <w:szCs w:val="28"/>
        </w:rPr>
        <w:t>、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Pr="003947A0">
        <w:rPr>
          <w:rFonts w:ascii="仿宋" w:eastAsia="仿宋" w:hAnsi="仿宋" w:hint="eastAsia"/>
          <w:sz w:val="28"/>
          <w:szCs w:val="28"/>
        </w:rPr>
        <w:t>到万基大厦四楼招标中心进行资质预审。</w:t>
      </w:r>
    </w:p>
    <w:p w:rsidR="00E843B7" w:rsidRPr="003947A0" w:rsidRDefault="00E843B7" w:rsidP="00925AB3">
      <w:pPr>
        <w:spacing w:line="4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资质预审截止时间：</w:t>
      </w:r>
      <w:r w:rsidR="00925AB3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925AB3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3947A0">
        <w:rPr>
          <w:rFonts w:ascii="仿宋" w:eastAsia="仿宋" w:hAnsi="仿宋" w:hint="eastAsia"/>
          <w:b/>
          <w:color w:val="FF0000"/>
          <w:sz w:val="28"/>
          <w:szCs w:val="28"/>
        </w:rPr>
        <w:t>日下午17时</w:t>
      </w:r>
      <w:r w:rsidRPr="003947A0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E843B7" w:rsidRPr="003947A0" w:rsidRDefault="00E843B7" w:rsidP="00925AB3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1、标的物名称：</w:t>
      </w:r>
      <w:r w:rsidR="00925AB3">
        <w:rPr>
          <w:rFonts w:ascii="仿宋" w:eastAsia="仿宋" w:hAnsi="仿宋" w:hint="eastAsia"/>
          <w:sz w:val="28"/>
          <w:szCs w:val="28"/>
        </w:rPr>
        <w:t>铸造钢球</w:t>
      </w:r>
      <w:r w:rsidRPr="003947A0">
        <w:rPr>
          <w:rFonts w:ascii="仿宋" w:eastAsia="仿宋" w:hAnsi="仿宋" w:hint="eastAsia"/>
          <w:sz w:val="28"/>
          <w:szCs w:val="28"/>
        </w:rPr>
        <w:t>（具体型号</w:t>
      </w:r>
      <w:r>
        <w:rPr>
          <w:rFonts w:ascii="仿宋" w:eastAsia="仿宋" w:hAnsi="仿宋" w:hint="eastAsia"/>
          <w:sz w:val="28"/>
          <w:szCs w:val="28"/>
        </w:rPr>
        <w:t>及相关参数</w:t>
      </w:r>
      <w:r w:rsidRPr="003947A0">
        <w:rPr>
          <w:rFonts w:ascii="仿宋" w:eastAsia="仿宋" w:hAnsi="仿宋" w:hint="eastAsia"/>
          <w:sz w:val="28"/>
          <w:szCs w:val="28"/>
        </w:rPr>
        <w:t>详见附件报价单</w:t>
      </w:r>
      <w:r>
        <w:rPr>
          <w:rFonts w:ascii="仿宋" w:eastAsia="仿宋" w:hAnsi="仿宋" w:hint="eastAsia"/>
          <w:sz w:val="28"/>
          <w:szCs w:val="28"/>
        </w:rPr>
        <w:t>、技术要求</w:t>
      </w:r>
      <w:r w:rsidRPr="003947A0">
        <w:rPr>
          <w:rFonts w:ascii="仿宋" w:eastAsia="仿宋" w:hAnsi="仿宋" w:hint="eastAsia"/>
          <w:sz w:val="28"/>
          <w:szCs w:val="28"/>
        </w:rPr>
        <w:t>）。</w:t>
      </w:r>
    </w:p>
    <w:p w:rsidR="00E843B7" w:rsidRPr="003947A0" w:rsidRDefault="00E843B7" w:rsidP="00925AB3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2、质量要求：保证在各个方面符合</w:t>
      </w:r>
      <w:r>
        <w:rPr>
          <w:rFonts w:ascii="仿宋" w:eastAsia="仿宋" w:hAnsi="仿宋" w:hint="eastAsia"/>
          <w:sz w:val="28"/>
          <w:szCs w:val="28"/>
        </w:rPr>
        <w:t>包括但不限于招标文件及</w:t>
      </w:r>
      <w:r w:rsidRPr="003947A0">
        <w:rPr>
          <w:rFonts w:ascii="仿宋" w:eastAsia="仿宋" w:hAnsi="仿宋" w:hint="eastAsia"/>
          <w:sz w:val="28"/>
          <w:szCs w:val="28"/>
        </w:rPr>
        <w:t>合同规定的质量、规格和性能要求，</w:t>
      </w:r>
      <w:r>
        <w:rPr>
          <w:rFonts w:ascii="仿宋" w:eastAsia="仿宋" w:hAnsi="仿宋" w:hint="eastAsia"/>
          <w:sz w:val="28"/>
          <w:szCs w:val="28"/>
        </w:rPr>
        <w:t>最终以</w:t>
      </w:r>
      <w:r w:rsidRPr="003947A0">
        <w:rPr>
          <w:rFonts w:ascii="仿宋" w:eastAsia="仿宋" w:hAnsi="仿宋" w:hint="eastAsia"/>
          <w:sz w:val="28"/>
          <w:szCs w:val="28"/>
        </w:rPr>
        <w:t>满足买方使用需求</w:t>
      </w:r>
      <w:r>
        <w:rPr>
          <w:rFonts w:ascii="仿宋" w:eastAsia="仿宋" w:hAnsi="仿宋" w:hint="eastAsia"/>
          <w:sz w:val="28"/>
          <w:szCs w:val="28"/>
        </w:rPr>
        <w:t>为准</w:t>
      </w:r>
      <w:r w:rsidRPr="003947A0">
        <w:rPr>
          <w:rFonts w:ascii="仿宋" w:eastAsia="仿宋" w:hAnsi="仿宋" w:hint="eastAsia"/>
          <w:sz w:val="28"/>
          <w:szCs w:val="28"/>
        </w:rPr>
        <w:t>。</w:t>
      </w:r>
    </w:p>
    <w:p w:rsidR="00E843B7" w:rsidRPr="003947A0" w:rsidRDefault="00E843B7" w:rsidP="00925AB3">
      <w:pPr>
        <w:spacing w:line="400" w:lineRule="exact"/>
        <w:rPr>
          <w:rFonts w:ascii="仿宋" w:eastAsia="仿宋" w:hAnsi="仿宋"/>
          <w:sz w:val="28"/>
          <w:szCs w:val="28"/>
        </w:rPr>
      </w:pPr>
      <w:r w:rsidRPr="003947A0">
        <w:rPr>
          <w:rFonts w:ascii="仿宋" w:eastAsia="仿宋" w:hAnsi="仿宋" w:hint="eastAsia"/>
          <w:sz w:val="28"/>
          <w:szCs w:val="28"/>
        </w:rPr>
        <w:t>3、报价格式 见附件报价单。</w:t>
      </w:r>
    </w:p>
    <w:p w:rsidR="00B26B37" w:rsidRPr="00E843B7" w:rsidRDefault="00B26B37" w:rsidP="00B26B37">
      <w:pPr>
        <w:spacing w:line="38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E843B7">
      <w:pPr>
        <w:pStyle w:val="a7"/>
        <w:spacing w:line="240" w:lineRule="auto"/>
        <w:jc w:val="both"/>
        <w:rPr>
          <w:rFonts w:ascii="仿宋" w:eastAsia="仿宋" w:hAnsi="仿宋"/>
          <w:b/>
          <w:color w:val="000000" w:themeColor="text1"/>
          <w:szCs w:val="28"/>
        </w:rPr>
      </w:pP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lastRenderedPageBreak/>
        <w:t>附件1投标人法定代表人授权书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(</w:t>
      </w:r>
      <w:r w:rsidRPr="00E843B7">
        <w:rPr>
          <w:rFonts w:ascii="仿宋" w:eastAsia="仿宋" w:hAnsi="仿宋" w:cs="仿宋_GB2312" w:hint="eastAsia"/>
          <w:b/>
          <w:snapToGrid/>
          <w:color w:val="000000" w:themeColor="text1"/>
          <w:szCs w:val="28"/>
        </w:rPr>
        <w:t>格式</w:t>
      </w:r>
      <w:r w:rsidRPr="00E843B7">
        <w:rPr>
          <w:rFonts w:ascii="仿宋" w:eastAsia="仿宋" w:hAnsi="仿宋" w:cs="仿宋_GB2312"/>
          <w:b/>
          <w:snapToGrid/>
          <w:color w:val="000000" w:themeColor="text1"/>
          <w:szCs w:val="28"/>
        </w:rPr>
        <w:t>)</w:t>
      </w:r>
    </w:p>
    <w:p w:rsidR="00E843B7" w:rsidRPr="00790260" w:rsidRDefault="00E843B7" w:rsidP="00E843B7">
      <w:pPr>
        <w:pStyle w:val="a7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E843B7" w:rsidRPr="00F54EB4" w:rsidRDefault="00E843B7" w:rsidP="00E843B7">
      <w:pPr>
        <w:pStyle w:val="a7"/>
        <w:rPr>
          <w:rFonts w:asciiTheme="majorEastAsia" w:eastAsiaTheme="majorEastAsia" w:hAnsiTheme="majorEastAsia"/>
          <w:b/>
          <w:bCs/>
          <w:snapToGrid/>
          <w:color w:val="000000" w:themeColor="text1"/>
          <w:sz w:val="32"/>
          <w:szCs w:val="44"/>
        </w:rPr>
      </w:pPr>
      <w:r w:rsidRPr="00F54EB4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32"/>
          <w:szCs w:val="44"/>
        </w:rPr>
        <w:t>投标人法定代表人授权书</w:t>
      </w:r>
    </w:p>
    <w:p w:rsidR="00E843B7" w:rsidRPr="00790260" w:rsidRDefault="00E843B7" w:rsidP="00E843B7">
      <w:pPr>
        <w:rPr>
          <w:color w:val="000000" w:themeColor="text1"/>
        </w:rPr>
      </w:pPr>
    </w:p>
    <w:p w:rsidR="00E843B7" w:rsidRPr="00790260" w:rsidRDefault="00E843B7" w:rsidP="00E843B7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     </w:t>
      </w:r>
    </w:p>
    <w:p w:rsidR="00E843B7" w:rsidRPr="00F54EB4" w:rsidRDefault="00E843B7" w:rsidP="00E843B7">
      <w:pPr>
        <w:spacing w:line="360" w:lineRule="auto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万基控股集团有限公司招标中心：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 xml:space="preserve">投标人名称 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)是中华人民共和国合法企业，法定地址： 。  </w:t>
      </w:r>
    </w:p>
    <w:p w:rsidR="00E843B7" w:rsidRPr="00F54EB4" w:rsidRDefault="00E843B7" w:rsidP="00E843B7">
      <w:pPr>
        <w:spacing w:line="360" w:lineRule="auto"/>
        <w:ind w:firstLineChars="200" w:firstLine="560"/>
        <w:jc w:val="left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 xml:space="preserve"> )特授权(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被授权人姓名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)代表我公司全权办理针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  <w:u w:val="single"/>
        </w:rPr>
        <w:t>（项目名称）</w:t>
      </w: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的投标、谈判、签约等具体工作，并签署全部有关的文件、协议及合同，我公司对被授权人的签名负全部责任。</w:t>
      </w:r>
    </w:p>
    <w:p w:rsidR="00E843B7" w:rsidRPr="00F54EB4" w:rsidRDefault="00E843B7" w:rsidP="00E843B7">
      <w:pPr>
        <w:spacing w:line="360" w:lineRule="auto"/>
        <w:ind w:firstLineChars="200" w:firstLine="560"/>
        <w:rPr>
          <w:rFonts w:ascii="仿宋" w:eastAsia="仿宋" w:hAnsi="仿宋"/>
          <w:color w:val="000000" w:themeColor="text1"/>
          <w:sz w:val="28"/>
          <w:szCs w:val="32"/>
        </w:rPr>
      </w:pPr>
      <w:r w:rsidRPr="00F54EB4">
        <w:rPr>
          <w:rFonts w:ascii="仿宋" w:eastAsia="仿宋" w:hAnsi="仿宋" w:hint="eastAsia"/>
          <w:color w:val="000000" w:themeColor="text1"/>
          <w:sz w:val="28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790260" w:rsidRDefault="00E843B7" w:rsidP="00E843B7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Pr="00F54EB4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被授权人签名：                  授权人签名：</w:t>
      </w:r>
    </w:p>
    <w:p w:rsidR="00E843B7" w:rsidRDefault="00E843B7" w:rsidP="00E843B7">
      <w:pPr>
        <w:ind w:firstLineChars="250" w:firstLine="70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职        务：                  职      务：</w:t>
      </w:r>
    </w:p>
    <w:p w:rsidR="00E843B7" w:rsidRPr="00F54EB4" w:rsidRDefault="00E843B7" w:rsidP="00E843B7">
      <w:pPr>
        <w:ind w:firstLineChars="200" w:firstLine="56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</w:t>
      </w:r>
      <w:r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</w:t>
      </w:r>
      <w:r w:rsidRPr="00F54EB4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投标人公章：</w:t>
      </w:r>
    </w:p>
    <w:p w:rsidR="00E843B7" w:rsidRPr="00F54EB4" w:rsidRDefault="00E843B7" w:rsidP="00E843B7">
      <w:pPr>
        <w:ind w:firstLineChars="1850" w:firstLine="518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日    期：</w:t>
      </w: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E843B7" w:rsidRDefault="00E843B7" w:rsidP="00E843B7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6B1769" w:rsidRDefault="006B1769" w:rsidP="00AA6330">
      <w:pPr>
        <w:spacing w:line="520" w:lineRule="exact"/>
        <w:rPr>
          <w:rFonts w:ascii="仿宋" w:eastAsia="仿宋" w:hAnsi="仿宋"/>
          <w:sz w:val="28"/>
          <w:szCs w:val="24"/>
        </w:rPr>
      </w:pPr>
    </w:p>
    <w:p w:rsidR="00AA6330" w:rsidRPr="00E843B7" w:rsidRDefault="003153C6" w:rsidP="00AA6330">
      <w:pPr>
        <w:spacing w:line="520" w:lineRule="exact"/>
        <w:rPr>
          <w:rFonts w:ascii="宋体" w:hAnsi="宋体"/>
          <w:b/>
          <w:sz w:val="44"/>
        </w:rPr>
      </w:pPr>
      <w:r w:rsidRPr="00E843B7">
        <w:rPr>
          <w:rFonts w:ascii="仿宋" w:eastAsia="仿宋" w:hAnsi="仿宋" w:hint="eastAsia"/>
          <w:b/>
          <w:sz w:val="28"/>
          <w:szCs w:val="24"/>
        </w:rPr>
        <w:lastRenderedPageBreak/>
        <w:t>附件2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参考</w:t>
      </w:r>
      <w:r w:rsidR="000B4A68" w:rsidRPr="00E843B7">
        <w:rPr>
          <w:rFonts w:ascii="仿宋" w:eastAsia="仿宋" w:hAnsi="仿宋" w:hint="eastAsia"/>
          <w:b/>
          <w:sz w:val="28"/>
          <w:szCs w:val="24"/>
        </w:rPr>
        <w:t>合同条款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（具体以</w:t>
      </w:r>
      <w:r w:rsidR="00455E3D" w:rsidRPr="00E843B7">
        <w:rPr>
          <w:rFonts w:ascii="仿宋" w:eastAsia="仿宋" w:hAnsi="仿宋" w:hint="eastAsia"/>
          <w:b/>
          <w:sz w:val="28"/>
          <w:szCs w:val="24"/>
        </w:rPr>
        <w:t>万基</w:t>
      </w:r>
      <w:r w:rsidR="00827856" w:rsidRPr="00E843B7">
        <w:rPr>
          <w:rFonts w:ascii="仿宋" w:eastAsia="仿宋" w:hAnsi="仿宋" w:hint="eastAsia"/>
          <w:b/>
          <w:sz w:val="28"/>
          <w:szCs w:val="24"/>
        </w:rPr>
        <w:t>华实商贸</w:t>
      </w:r>
      <w:r w:rsidR="005E369F" w:rsidRPr="00E843B7">
        <w:rPr>
          <w:rFonts w:ascii="仿宋" w:eastAsia="仿宋" w:hAnsi="仿宋" w:hint="eastAsia"/>
          <w:b/>
          <w:sz w:val="28"/>
          <w:szCs w:val="24"/>
        </w:rPr>
        <w:t>签订合同为准）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F27B6" w:rsidRDefault="002F27B6" w:rsidP="002F27B6">
      <w:pPr>
        <w:spacing w:line="460" w:lineRule="exact"/>
        <w:jc w:val="center"/>
        <w:rPr>
          <w:rFonts w:ascii="宋体" w:hAnsi="宋体" w:cs="宋体"/>
          <w:b/>
          <w:sz w:val="36"/>
          <w:szCs w:val="36"/>
        </w:rPr>
      </w:pPr>
      <w:r>
        <w:rPr>
          <w:rFonts w:ascii="宋体" w:hAnsi="宋体" w:cs="宋体" w:hint="eastAsia"/>
          <w:b/>
          <w:sz w:val="36"/>
          <w:szCs w:val="36"/>
        </w:rPr>
        <w:t>买 卖 合 同</w:t>
      </w:r>
    </w:p>
    <w:p w:rsidR="002F27B6" w:rsidRDefault="002F27B6" w:rsidP="00925AB3">
      <w:pPr>
        <w:spacing w:afterLines="50" w:line="420" w:lineRule="exact"/>
        <w:jc w:val="center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bCs/>
          <w:sz w:val="24"/>
          <w:szCs w:val="24"/>
        </w:rPr>
        <w:t xml:space="preserve"> 合同编号：WJ-CG (2021)-</w:t>
      </w:r>
      <w:r>
        <w:rPr>
          <w:rFonts w:ascii="仿宋" w:eastAsia="仿宋" w:hAnsi="仿宋" w:cs="仿宋" w:hint="eastAsia"/>
          <w:bCs/>
          <w:sz w:val="24"/>
        </w:rPr>
        <w:t>****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买方：</w:t>
      </w:r>
      <w:r>
        <w:rPr>
          <w:rFonts w:ascii="仿宋" w:eastAsia="仿宋" w:hAnsi="仿宋" w:cs="仿宋" w:hint="eastAsia"/>
          <w:color w:val="000000"/>
          <w:sz w:val="24"/>
          <w:szCs w:val="24"/>
        </w:rPr>
        <w:t>洛阳万基华实商贸有限公司</w:t>
      </w:r>
      <w:r>
        <w:rPr>
          <w:rFonts w:ascii="仿宋" w:eastAsia="仿宋" w:hAnsi="仿宋" w:cs="仿宋" w:hint="eastAsia"/>
          <w:kern w:val="0"/>
          <w:sz w:val="24"/>
          <w:szCs w:val="24"/>
        </w:rPr>
        <w:t xml:space="preserve">                       签订时间：2021年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月</w:t>
      </w:r>
      <w:r>
        <w:rPr>
          <w:rFonts w:ascii="仿宋" w:eastAsia="仿宋" w:hAnsi="仿宋" w:cs="仿宋" w:hint="eastAsia"/>
          <w:kern w:val="0"/>
          <w:sz w:val="24"/>
        </w:rPr>
        <w:t>**</w:t>
      </w:r>
      <w:r>
        <w:rPr>
          <w:rFonts w:ascii="仿宋" w:eastAsia="仿宋" w:hAnsi="仿宋" w:cs="仿宋" w:hint="eastAsia"/>
          <w:kern w:val="0"/>
          <w:sz w:val="24"/>
          <w:szCs w:val="24"/>
        </w:rPr>
        <w:t>日</w:t>
      </w:r>
    </w:p>
    <w:p w:rsidR="002F27B6" w:rsidRDefault="002F27B6" w:rsidP="002F27B6">
      <w:pPr>
        <w:spacing w:line="420" w:lineRule="exact"/>
        <w:ind w:rightChars="-330" w:right="-693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卖方：</w:t>
      </w:r>
      <w:r>
        <w:rPr>
          <w:rFonts w:ascii="仿宋" w:eastAsia="仿宋" w:hAnsi="仿宋" w:cs="仿宋" w:hint="eastAsia"/>
          <w:kern w:val="0"/>
          <w:sz w:val="24"/>
        </w:rPr>
        <w:t>****************</w:t>
      </w:r>
      <w:r>
        <w:rPr>
          <w:rFonts w:ascii="仿宋" w:eastAsia="仿宋" w:hAnsi="仿宋" w:cs="仿宋" w:hint="eastAsia"/>
          <w:kern w:val="0"/>
          <w:sz w:val="24"/>
          <w:szCs w:val="24"/>
        </w:rPr>
        <w:t>有限公司                        签订地点：新安产业集聚区</w:t>
      </w:r>
    </w:p>
    <w:p w:rsidR="002F27B6" w:rsidRDefault="002F27B6" w:rsidP="002F27B6">
      <w:pPr>
        <w:tabs>
          <w:tab w:val="left" w:pos="1155"/>
        </w:tabs>
        <w:adjustRightInd w:val="0"/>
        <w:snapToGrid w:val="0"/>
        <w:spacing w:line="420" w:lineRule="exact"/>
        <w:ind w:firstLineChars="200" w:firstLine="480"/>
        <w:rPr>
          <w:rFonts w:ascii="仿宋" w:eastAsia="仿宋" w:hAnsi="仿宋" w:cs="仿宋"/>
          <w:kern w:val="0"/>
          <w:sz w:val="24"/>
        </w:rPr>
      </w:pPr>
      <w:r>
        <w:rPr>
          <w:rFonts w:ascii="仿宋" w:eastAsia="仿宋" w:hAnsi="仿宋" w:cs="仿宋" w:hint="eastAsia"/>
          <w:kern w:val="0"/>
          <w:sz w:val="24"/>
          <w:szCs w:val="24"/>
        </w:rPr>
        <w:t>一、物资名称、规格型号、数量、单价、总金额、供货时间：</w:t>
      </w:r>
    </w:p>
    <w:tbl>
      <w:tblPr>
        <w:tblW w:w="93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6"/>
        <w:gridCol w:w="1365"/>
        <w:gridCol w:w="2565"/>
        <w:gridCol w:w="330"/>
        <w:gridCol w:w="495"/>
        <w:gridCol w:w="1065"/>
        <w:gridCol w:w="1065"/>
        <w:gridCol w:w="1035"/>
        <w:gridCol w:w="889"/>
      </w:tblGrid>
      <w:tr w:rsidR="002F27B6" w:rsidTr="00D13EC5">
        <w:trPr>
          <w:trHeight w:hRule="exact" w:val="704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物资名称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规格型号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单位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数量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总价（元）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使用单位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备注</w:t>
            </w:r>
          </w:p>
        </w:tc>
      </w:tr>
      <w:tr w:rsidR="002F27B6" w:rsidTr="00D13EC5">
        <w:trPr>
          <w:trHeight w:hRule="exact" w:val="777"/>
          <w:jc w:val="center"/>
        </w:trPr>
        <w:tc>
          <w:tcPr>
            <w:tcW w:w="546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1</w:t>
            </w:r>
          </w:p>
        </w:tc>
        <w:tc>
          <w:tcPr>
            <w:tcW w:w="13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256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330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24"/>
                <w:szCs w:val="24"/>
              </w:rPr>
              <w:t>台</w:t>
            </w:r>
          </w:p>
        </w:tc>
        <w:tc>
          <w:tcPr>
            <w:tcW w:w="49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</w:t>
            </w:r>
          </w:p>
        </w:tc>
        <w:tc>
          <w:tcPr>
            <w:tcW w:w="1065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****</w:t>
            </w:r>
          </w:p>
        </w:tc>
        <w:tc>
          <w:tcPr>
            <w:tcW w:w="1035" w:type="dxa"/>
            <w:vAlign w:val="center"/>
          </w:tcPr>
          <w:p w:rsidR="002F27B6" w:rsidRDefault="002F27B6" w:rsidP="00D13EC5">
            <w:pPr>
              <w:widowControl/>
              <w:jc w:val="center"/>
              <w:textAlignment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***</w:t>
            </w:r>
          </w:p>
        </w:tc>
        <w:tc>
          <w:tcPr>
            <w:tcW w:w="889" w:type="dxa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ind w:rightChars="-22" w:right="-46"/>
              <w:jc w:val="center"/>
              <w:rPr>
                <w:rFonts w:ascii="仿宋" w:eastAsia="仿宋" w:hAnsi="仿宋" w:cs="仿宋"/>
                <w:bCs/>
                <w:sz w:val="24"/>
              </w:rPr>
            </w:pP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不含税金额：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                    税率：13%       税额：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283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合计（人民币）大写：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元整                      ￥：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*******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元</w:t>
            </w:r>
          </w:p>
        </w:tc>
      </w:tr>
      <w:tr w:rsidR="002F27B6" w:rsidTr="00D13EC5">
        <w:trPr>
          <w:trHeight w:hRule="exact" w:val="339"/>
          <w:jc w:val="center"/>
        </w:trPr>
        <w:tc>
          <w:tcPr>
            <w:tcW w:w="9355" w:type="dxa"/>
            <w:gridSpan w:val="9"/>
            <w:vAlign w:val="center"/>
          </w:tcPr>
          <w:p w:rsidR="002F27B6" w:rsidRDefault="002F27B6" w:rsidP="00D13EC5">
            <w:pPr>
              <w:adjustRightInd w:val="0"/>
              <w:snapToGrid w:val="0"/>
              <w:spacing w:line="360" w:lineRule="exact"/>
              <w:rPr>
                <w:rFonts w:ascii="仿宋" w:eastAsia="仿宋" w:hAnsi="仿宋" w:cs="仿宋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供货时间：2021年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>月</w:t>
            </w:r>
            <w:r>
              <w:rPr>
                <w:rFonts w:ascii="仿宋" w:eastAsia="仿宋" w:hAnsi="仿宋" w:cs="仿宋" w:hint="eastAsia"/>
                <w:bCs/>
                <w:sz w:val="24"/>
              </w:rPr>
              <w:t>**</w:t>
            </w:r>
            <w:r>
              <w:rPr>
                <w:rFonts w:ascii="仿宋" w:eastAsia="仿宋" w:hAnsi="仿宋" w:cs="仿宋" w:hint="eastAsia"/>
                <w:bCs/>
                <w:sz w:val="24"/>
                <w:szCs w:val="24"/>
              </w:rPr>
              <w:t xml:space="preserve">日前交货完毕。        </w:t>
            </w:r>
          </w:p>
        </w:tc>
      </w:tr>
    </w:tbl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  <w:szCs w:val="24"/>
        </w:rPr>
      </w:pP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二、质量要求、技术标准：按照合同中物资最新国家标准GB50054-1995  以及买方提供的规格质量要求执行，卖方应保证其提供的货物在各个方面符合合同规定的质量、规格和性能要求，满足买方使用；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F27B6" w:rsidRPr="00794655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三、质保期及质保责任：质保期为货到买方仓库经买方实际领用之日起12个月，质保期内卖方对合同产品承担“三包”责任，</w:t>
      </w:r>
      <w:r w:rsidRPr="00794655">
        <w:rPr>
          <w:rFonts w:ascii="仿宋" w:eastAsia="仿宋" w:hAnsi="仿宋" w:cs="仿宋" w:hint="eastAsia"/>
          <w:sz w:val="24"/>
          <w:szCs w:val="24"/>
        </w:rPr>
        <w:t>如造成损失的，同时应赔偿损失，更换后的产品重新计算质保期。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四、交货地点及费用负担：卖方送货至买方仓库，运输、卸货由卖方负责且费用已含在合同总价内。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五、验收标准及提出异议期限：按本合同第二条标准验收，买方提出异议的期限为货到买方仓库至质保期满，以电话、书面形式或电子邮件向卖方提出。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六、结算方式和付款时间：结算方式为银行电汇或银行承兑汇票。货物运至买方仓库，卖方根据买方验收合格并实际领用的数量，向买方开具对应数量货物总价的增值税专用发票，买方收到审核无误后10个工作日之内入账，自入账之日起90个工作日内支付相应货款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七、违约责任：1、卖方每延期一天交付货物应向买方支付合同总价的0.5%作为违约金，超过7天买方可单方解除合同；2、无论何时买方发现卖方所供货物属假冒伪劣、掺杂使假产品，不受本合同质量异议期的限制，卖方除赔偿因此给买方或买方关联公司造成的损失外，还应承担损失总额（含直接和间接损失）或合同总额20%的违约金（以二者高者为准，如违约金不足一万元的，按一万元计算）。</w:t>
      </w:r>
      <w:r>
        <w:rPr>
          <w:rFonts w:ascii="仿宋" w:eastAsia="仿宋" w:hAnsi="仿宋" w:cs="仿宋" w:hint="eastAsia"/>
          <w:sz w:val="24"/>
        </w:rPr>
        <w:t>3</w:t>
      </w:r>
      <w:r>
        <w:rPr>
          <w:rFonts w:ascii="仿宋" w:eastAsia="仿宋" w:hAnsi="仿宋" w:cs="仿宋" w:hint="eastAsia"/>
          <w:sz w:val="24"/>
          <w:szCs w:val="24"/>
        </w:rPr>
        <w:t>、因卖方违约原因买方暂停支付货款的，买方不承担任何逾期付款责任。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八、解决合同纠纷的方式：双方友好协商；协商不成，提交买方所在地有管辖权的人民法院裁决。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lastRenderedPageBreak/>
        <w:t>九、其它约定事项：1、质保期内，若卖方接到买方就有关产品质量异议的通知后4小时内无书面答复或怠于处理的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，如有变动，应及时书面通知对方。7、买方实行“零库存超市化管理”，卖方签订本合同视同认可买方的管理方式。自货到买方仓库之日起90日内，买方未实际领用的部分，所有权仍归卖方所有，买方免费保存，但期间的损毁灭失责任由买方承担。超过90日卖方有权要求买方退回。</w:t>
      </w:r>
    </w:p>
    <w:p w:rsidR="002F27B6" w:rsidRDefault="002F27B6" w:rsidP="002F27B6">
      <w:pPr>
        <w:spacing w:line="160" w:lineRule="atLeast"/>
        <w:ind w:firstLineChars="200" w:firstLine="480"/>
        <w:rPr>
          <w:rFonts w:ascii="仿宋" w:eastAsia="仿宋" w:hAnsi="仿宋" w:cs="仿宋"/>
          <w:bCs/>
          <w:color w:val="000000"/>
          <w:kern w:val="0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十、合同有效期：本合同一式五份，买方持四份，卖方持一份，自买卖双方签字盖章之日起生效，到货款两清索赔完毕时终止。</w:t>
      </w:r>
    </w:p>
    <w:tbl>
      <w:tblPr>
        <w:tblpPr w:leftFromText="180" w:rightFromText="180" w:vertAnchor="text" w:horzAnchor="margin" w:tblpXSpec="center" w:tblpY="102"/>
        <w:tblW w:w="9692" w:type="dxa"/>
        <w:tblLayout w:type="fixed"/>
        <w:tblLook w:val="04A0"/>
      </w:tblPr>
      <w:tblGrid>
        <w:gridCol w:w="5149"/>
        <w:gridCol w:w="4543"/>
      </w:tblGrid>
      <w:tr w:rsidR="002F27B6" w:rsidTr="00D13EC5">
        <w:trPr>
          <w:trHeight w:val="3251"/>
        </w:trPr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 xml:space="preserve">买方：洛阳万基华实商贸有限公司     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地址：新安县产业集聚区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邮箱：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开户行：洛阳银行新安县支行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账号：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委托代理人：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卖方：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有限公司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地址：</w:t>
            </w:r>
            <w:r>
              <w:rPr>
                <w:rFonts w:ascii="仿宋" w:eastAsia="仿宋" w:hAnsi="仿宋" w:cs="仿宋" w:hint="eastAsia"/>
                <w:spacing w:val="-20"/>
                <w:sz w:val="24"/>
              </w:rPr>
              <w:t>***************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电话：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传真：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开户行：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帐号：</w:t>
            </w:r>
          </w:p>
          <w:p w:rsidR="002F27B6" w:rsidRDefault="002F27B6" w:rsidP="00D13EC5">
            <w:pPr>
              <w:spacing w:line="380" w:lineRule="exact"/>
              <w:rPr>
                <w:rFonts w:ascii="仿宋" w:eastAsia="仿宋" w:hAnsi="仿宋" w:cs="仿宋"/>
                <w:spacing w:val="-20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税号：</w:t>
            </w:r>
          </w:p>
          <w:p w:rsidR="002F27B6" w:rsidRDefault="002F27B6" w:rsidP="00D13EC5">
            <w:pPr>
              <w:spacing w:line="350" w:lineRule="exac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pacing w:val="-20"/>
                <w:sz w:val="24"/>
                <w:szCs w:val="24"/>
              </w:rPr>
              <w:t>委托代理人：</w:t>
            </w:r>
          </w:p>
        </w:tc>
      </w:tr>
    </w:tbl>
    <w:p w:rsidR="002F27B6" w:rsidRDefault="002F27B6" w:rsidP="002F27B6">
      <w:pPr>
        <w:rPr>
          <w:rFonts w:ascii="仿宋" w:eastAsia="仿宋" w:hAnsi="仿宋" w:cs="仿宋"/>
          <w:sz w:val="24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2F27B6" w:rsidRPr="00E843B7" w:rsidRDefault="002F27B6" w:rsidP="002F27B6">
      <w:pPr>
        <w:spacing w:line="520" w:lineRule="exac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附件3差异表</w:t>
      </w:r>
    </w:p>
    <w:p w:rsidR="002F27B6" w:rsidRPr="003153C6" w:rsidRDefault="002F27B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8189"/>
      </w:tblGrid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序号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差异内容</w:t>
            </w:r>
          </w:p>
        </w:tc>
      </w:tr>
      <w:tr w:rsidR="002F27B6" w:rsidRPr="00E843B7" w:rsidTr="00D13EC5">
        <w:trPr>
          <w:trHeight w:val="43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1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2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  <w:tr w:rsidR="002F27B6" w:rsidRPr="00E843B7" w:rsidTr="00D13EC5">
        <w:trPr>
          <w:trHeight w:val="445"/>
        </w:trPr>
        <w:tc>
          <w:tcPr>
            <w:tcW w:w="993" w:type="dxa"/>
          </w:tcPr>
          <w:p w:rsidR="002F27B6" w:rsidRPr="00E843B7" w:rsidRDefault="002F27B6" w:rsidP="00D13EC5">
            <w:pPr>
              <w:spacing w:line="520" w:lineRule="exact"/>
              <w:jc w:val="center"/>
              <w:rPr>
                <w:rFonts w:ascii="仿宋" w:eastAsia="仿宋" w:hAnsi="仿宋"/>
                <w:sz w:val="24"/>
                <w:szCs w:val="32"/>
              </w:rPr>
            </w:pPr>
            <w:r w:rsidRPr="00E843B7">
              <w:rPr>
                <w:rFonts w:ascii="仿宋" w:eastAsia="仿宋" w:hAnsi="仿宋" w:hint="eastAsia"/>
                <w:sz w:val="24"/>
                <w:szCs w:val="32"/>
              </w:rPr>
              <w:t>3</w:t>
            </w:r>
          </w:p>
        </w:tc>
        <w:tc>
          <w:tcPr>
            <w:tcW w:w="8189" w:type="dxa"/>
          </w:tcPr>
          <w:p w:rsidR="002F27B6" w:rsidRPr="00E843B7" w:rsidRDefault="002F27B6" w:rsidP="00D13EC5">
            <w:pPr>
              <w:spacing w:line="520" w:lineRule="exact"/>
              <w:rPr>
                <w:rFonts w:ascii="仿宋" w:eastAsia="仿宋" w:hAnsi="仿宋"/>
                <w:sz w:val="24"/>
                <w:szCs w:val="32"/>
              </w:rPr>
            </w:pPr>
          </w:p>
        </w:tc>
      </w:tr>
    </w:tbl>
    <w:p w:rsidR="002F27B6" w:rsidRPr="00D81B4E" w:rsidRDefault="002F27B6" w:rsidP="002F27B6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2F27B6" w:rsidRDefault="002F27B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E843B7" w:rsidRDefault="00E843B7">
      <w:pPr>
        <w:widowControl/>
        <w:jc w:val="left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/>
          <w:b/>
          <w:sz w:val="28"/>
          <w:szCs w:val="28"/>
        </w:rPr>
        <w:br w:type="page"/>
      </w:r>
    </w:p>
    <w:p w:rsidR="003153C6" w:rsidRPr="00E843B7" w:rsidRDefault="003153C6" w:rsidP="00B31E06">
      <w:pPr>
        <w:spacing w:line="460" w:lineRule="exact"/>
        <w:jc w:val="left"/>
        <w:rPr>
          <w:rFonts w:ascii="仿宋" w:eastAsia="仿宋" w:hAnsi="仿宋"/>
          <w:b/>
          <w:sz w:val="28"/>
          <w:szCs w:val="28"/>
        </w:rPr>
      </w:pPr>
      <w:r w:rsidRPr="00E843B7">
        <w:rPr>
          <w:rFonts w:ascii="仿宋" w:eastAsia="仿宋" w:hAnsi="仿宋" w:hint="eastAsia"/>
          <w:b/>
          <w:sz w:val="28"/>
          <w:szCs w:val="28"/>
        </w:rPr>
        <w:lastRenderedPageBreak/>
        <w:t>附件</w:t>
      </w:r>
      <w:r w:rsidR="002F27B6" w:rsidRPr="00E843B7">
        <w:rPr>
          <w:rFonts w:ascii="仿宋" w:eastAsia="仿宋" w:hAnsi="仿宋" w:hint="eastAsia"/>
          <w:b/>
          <w:sz w:val="28"/>
          <w:szCs w:val="28"/>
        </w:rPr>
        <w:t>4</w:t>
      </w:r>
      <w:r w:rsidRPr="00E843B7">
        <w:rPr>
          <w:rFonts w:ascii="仿宋" w:eastAsia="仿宋" w:hAnsi="仿宋" w:hint="eastAsia"/>
          <w:b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1、不与招标人、招标代理机构及其他投标人私下串通协商，进行围标、串标、抬标，控制投标价格。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2、不向招标人、招标代理机构、评标专家(小组成员)行贿，以不正当手段谋取中标。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3、不向招标投标监管人员请客、送礼及组织其它有可能影响客观公正监管的活动。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4、自觉遵守开标、评标现场工作纪律，不私下接触评标专家(小组成员)，不干扰正常的开标评标秩序。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 xml:space="preserve">5、不给责任人的违法违规行为说情。     </w:t>
      </w:r>
    </w:p>
    <w:p w:rsidR="003153C6" w:rsidRPr="00E843B7" w:rsidRDefault="003153C6" w:rsidP="00E843B7">
      <w:pPr>
        <w:spacing w:line="4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如出现上述行为，本投标人自愿承担相关责任，接受招投标监督管理部门、纪检监察部门或司法机关调查处理。</w:t>
      </w:r>
    </w:p>
    <w:p w:rsidR="003153C6" w:rsidRDefault="003153C6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E843B7" w:rsidRPr="00E843B7" w:rsidRDefault="00E843B7" w:rsidP="00B31E06">
      <w:pPr>
        <w:spacing w:line="460" w:lineRule="exact"/>
        <w:rPr>
          <w:rFonts w:ascii="仿宋" w:eastAsia="仿宋" w:hAnsi="仿宋"/>
          <w:sz w:val="28"/>
          <w:szCs w:val="28"/>
        </w:rPr>
      </w:pP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投标人：（盖单位章）</w:t>
      </w:r>
    </w:p>
    <w:p w:rsidR="003153C6" w:rsidRPr="00E843B7" w:rsidRDefault="003153C6" w:rsidP="00E843B7">
      <w:pPr>
        <w:spacing w:line="460" w:lineRule="exact"/>
        <w:ind w:firstLineChars="1400" w:firstLine="392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法定代表人：（签字或盖章）</w:t>
      </w:r>
    </w:p>
    <w:p w:rsidR="003153C6" w:rsidRPr="00E843B7" w:rsidRDefault="003153C6" w:rsidP="00E843B7">
      <w:pPr>
        <w:spacing w:line="460" w:lineRule="exact"/>
        <w:ind w:firstLineChars="2100" w:firstLine="5880"/>
        <w:rPr>
          <w:rFonts w:ascii="仿宋" w:eastAsia="仿宋" w:hAnsi="仿宋"/>
          <w:sz w:val="28"/>
          <w:szCs w:val="28"/>
        </w:rPr>
      </w:pPr>
      <w:r w:rsidRPr="00E843B7">
        <w:rPr>
          <w:rFonts w:ascii="仿宋" w:eastAsia="仿宋" w:hAnsi="仿宋" w:hint="eastAsia"/>
          <w:sz w:val="28"/>
          <w:szCs w:val="28"/>
        </w:rPr>
        <w:t>20</w:t>
      </w:r>
      <w:r w:rsidR="00F85011" w:rsidRPr="00E843B7">
        <w:rPr>
          <w:rFonts w:ascii="仿宋" w:eastAsia="仿宋" w:hAnsi="仿宋" w:hint="eastAsia"/>
          <w:sz w:val="28"/>
          <w:szCs w:val="28"/>
        </w:rPr>
        <w:t>2</w:t>
      </w:r>
      <w:r w:rsidR="00F85011" w:rsidRPr="00E843B7">
        <w:rPr>
          <w:rFonts w:ascii="仿宋" w:eastAsia="仿宋" w:hAnsi="仿宋"/>
          <w:sz w:val="28"/>
          <w:szCs w:val="28"/>
        </w:rPr>
        <w:t>1</w:t>
      </w:r>
      <w:bookmarkStart w:id="0" w:name="_GoBack"/>
      <w:bookmarkEnd w:id="0"/>
      <w:r w:rsidRPr="00E843B7">
        <w:rPr>
          <w:rFonts w:ascii="仿宋" w:eastAsia="仿宋" w:hAnsi="仿宋" w:hint="eastAsia"/>
          <w:sz w:val="28"/>
          <w:szCs w:val="28"/>
        </w:rPr>
        <w:t>年  月  日</w:t>
      </w:r>
    </w:p>
    <w:sectPr w:rsidR="003153C6" w:rsidRPr="00E843B7" w:rsidSect="0060342F">
      <w:footerReference w:type="default" r:id="rId7"/>
      <w:pgSz w:w="11906" w:h="16838"/>
      <w:pgMar w:top="1418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7199" w:rsidRDefault="005A7199">
      <w:r>
        <w:separator/>
      </w:r>
    </w:p>
  </w:endnote>
  <w:endnote w:type="continuationSeparator" w:id="1">
    <w:p w:rsidR="005A7199" w:rsidRDefault="005A7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7199" w:rsidRDefault="005A7199">
      <w:r>
        <w:separator/>
      </w:r>
    </w:p>
  </w:footnote>
  <w:footnote w:type="continuationSeparator" w:id="1">
    <w:p w:rsidR="005A7199" w:rsidRDefault="005A71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26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02D1"/>
    <w:rsid w:val="00007538"/>
    <w:rsid w:val="00011787"/>
    <w:rsid w:val="00017E22"/>
    <w:rsid w:val="00035243"/>
    <w:rsid w:val="000439B5"/>
    <w:rsid w:val="0005543D"/>
    <w:rsid w:val="00064401"/>
    <w:rsid w:val="00082B8D"/>
    <w:rsid w:val="00087117"/>
    <w:rsid w:val="00093456"/>
    <w:rsid w:val="000A629A"/>
    <w:rsid w:val="000B4A68"/>
    <w:rsid w:val="000B722A"/>
    <w:rsid w:val="000D2AA7"/>
    <w:rsid w:val="000E408F"/>
    <w:rsid w:val="00114267"/>
    <w:rsid w:val="00120BD4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27B6"/>
    <w:rsid w:val="002F41BB"/>
    <w:rsid w:val="002F446C"/>
    <w:rsid w:val="00314435"/>
    <w:rsid w:val="003153C6"/>
    <w:rsid w:val="00316343"/>
    <w:rsid w:val="00333B55"/>
    <w:rsid w:val="00334EFC"/>
    <w:rsid w:val="00345859"/>
    <w:rsid w:val="0034757B"/>
    <w:rsid w:val="003521C7"/>
    <w:rsid w:val="00361537"/>
    <w:rsid w:val="00367FE6"/>
    <w:rsid w:val="0037107A"/>
    <w:rsid w:val="00374189"/>
    <w:rsid w:val="00376A23"/>
    <w:rsid w:val="00387328"/>
    <w:rsid w:val="003A3FAE"/>
    <w:rsid w:val="003B2CBC"/>
    <w:rsid w:val="003C5EA9"/>
    <w:rsid w:val="003D5283"/>
    <w:rsid w:val="003F3A62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82330"/>
    <w:rsid w:val="004976B7"/>
    <w:rsid w:val="004B0881"/>
    <w:rsid w:val="004D2674"/>
    <w:rsid w:val="004D2CAC"/>
    <w:rsid w:val="004D3299"/>
    <w:rsid w:val="004E3186"/>
    <w:rsid w:val="004F747D"/>
    <w:rsid w:val="005008EF"/>
    <w:rsid w:val="00504291"/>
    <w:rsid w:val="00506F70"/>
    <w:rsid w:val="00530E7F"/>
    <w:rsid w:val="005311A5"/>
    <w:rsid w:val="005374D9"/>
    <w:rsid w:val="00541729"/>
    <w:rsid w:val="00542117"/>
    <w:rsid w:val="00544ADB"/>
    <w:rsid w:val="005549E6"/>
    <w:rsid w:val="00556B21"/>
    <w:rsid w:val="005656DA"/>
    <w:rsid w:val="0056634D"/>
    <w:rsid w:val="00580C8E"/>
    <w:rsid w:val="005871EB"/>
    <w:rsid w:val="00590606"/>
    <w:rsid w:val="005946B1"/>
    <w:rsid w:val="005A12BF"/>
    <w:rsid w:val="005A5382"/>
    <w:rsid w:val="005A5B5B"/>
    <w:rsid w:val="005A60FA"/>
    <w:rsid w:val="005A7199"/>
    <w:rsid w:val="005C0154"/>
    <w:rsid w:val="005C4626"/>
    <w:rsid w:val="005C4C3A"/>
    <w:rsid w:val="005D12AB"/>
    <w:rsid w:val="005D7384"/>
    <w:rsid w:val="005E369F"/>
    <w:rsid w:val="005F0514"/>
    <w:rsid w:val="005F0CA1"/>
    <w:rsid w:val="005F7990"/>
    <w:rsid w:val="0060342F"/>
    <w:rsid w:val="00607071"/>
    <w:rsid w:val="006117A5"/>
    <w:rsid w:val="00613352"/>
    <w:rsid w:val="006215CB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B1769"/>
    <w:rsid w:val="006D79AA"/>
    <w:rsid w:val="006F0075"/>
    <w:rsid w:val="0071702B"/>
    <w:rsid w:val="00727848"/>
    <w:rsid w:val="0073435F"/>
    <w:rsid w:val="00735339"/>
    <w:rsid w:val="0074403E"/>
    <w:rsid w:val="007608EA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B4A2D"/>
    <w:rsid w:val="007C393C"/>
    <w:rsid w:val="007E6EBF"/>
    <w:rsid w:val="007F10B8"/>
    <w:rsid w:val="00827856"/>
    <w:rsid w:val="00834292"/>
    <w:rsid w:val="00840153"/>
    <w:rsid w:val="008470D0"/>
    <w:rsid w:val="008548BE"/>
    <w:rsid w:val="00870F9F"/>
    <w:rsid w:val="00875A6C"/>
    <w:rsid w:val="00882334"/>
    <w:rsid w:val="008912C8"/>
    <w:rsid w:val="008A30DB"/>
    <w:rsid w:val="008B4059"/>
    <w:rsid w:val="008D1E20"/>
    <w:rsid w:val="008E20A9"/>
    <w:rsid w:val="0091258E"/>
    <w:rsid w:val="00916E1D"/>
    <w:rsid w:val="009232D9"/>
    <w:rsid w:val="00925AB3"/>
    <w:rsid w:val="00926538"/>
    <w:rsid w:val="00932694"/>
    <w:rsid w:val="00933B82"/>
    <w:rsid w:val="00946CCD"/>
    <w:rsid w:val="00952839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15EF"/>
    <w:rsid w:val="009D2D3D"/>
    <w:rsid w:val="009E4082"/>
    <w:rsid w:val="009F56CB"/>
    <w:rsid w:val="00A00A65"/>
    <w:rsid w:val="00A02A81"/>
    <w:rsid w:val="00A04C51"/>
    <w:rsid w:val="00A16A7C"/>
    <w:rsid w:val="00A17EFF"/>
    <w:rsid w:val="00A256B6"/>
    <w:rsid w:val="00A25D33"/>
    <w:rsid w:val="00A65595"/>
    <w:rsid w:val="00A71417"/>
    <w:rsid w:val="00A7470F"/>
    <w:rsid w:val="00A754AB"/>
    <w:rsid w:val="00A80992"/>
    <w:rsid w:val="00A85038"/>
    <w:rsid w:val="00AA6330"/>
    <w:rsid w:val="00AB2CBF"/>
    <w:rsid w:val="00AB792C"/>
    <w:rsid w:val="00AC2570"/>
    <w:rsid w:val="00AD0EE3"/>
    <w:rsid w:val="00AD7FA4"/>
    <w:rsid w:val="00AF0B05"/>
    <w:rsid w:val="00B15581"/>
    <w:rsid w:val="00B24D33"/>
    <w:rsid w:val="00B26B37"/>
    <w:rsid w:val="00B31E06"/>
    <w:rsid w:val="00B35A13"/>
    <w:rsid w:val="00B42895"/>
    <w:rsid w:val="00B553B7"/>
    <w:rsid w:val="00B63370"/>
    <w:rsid w:val="00B710D8"/>
    <w:rsid w:val="00B733CB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1B3C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65768"/>
    <w:rsid w:val="00D7052A"/>
    <w:rsid w:val="00D73883"/>
    <w:rsid w:val="00D773FE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0DAB"/>
    <w:rsid w:val="00E11A29"/>
    <w:rsid w:val="00E24362"/>
    <w:rsid w:val="00E24C50"/>
    <w:rsid w:val="00E345FA"/>
    <w:rsid w:val="00E573B2"/>
    <w:rsid w:val="00E622B8"/>
    <w:rsid w:val="00E75BF8"/>
    <w:rsid w:val="00E843B7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707C2"/>
    <w:rsid w:val="00F7691C"/>
    <w:rsid w:val="00F82837"/>
    <w:rsid w:val="00F84506"/>
    <w:rsid w:val="00F85011"/>
    <w:rsid w:val="00F854F2"/>
    <w:rsid w:val="00F87ACF"/>
    <w:rsid w:val="00F9010D"/>
    <w:rsid w:val="00F95616"/>
    <w:rsid w:val="00FA104D"/>
    <w:rsid w:val="00FA6C59"/>
    <w:rsid w:val="00FB2514"/>
    <w:rsid w:val="00FB6240"/>
    <w:rsid w:val="00FB795D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/>
    <w:lsdException w:name="Table Grid" w:semiHidden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9B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sid w:val="000439B5"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sid w:val="000439B5"/>
    <w:rPr>
      <w:rFonts w:ascii="宋体" w:hAnsi="Courier New"/>
    </w:rPr>
  </w:style>
  <w:style w:type="paragraph" w:styleId="a5">
    <w:name w:val="footer"/>
    <w:basedOn w:val="a"/>
    <w:link w:val="Char"/>
    <w:uiPriority w:val="99"/>
    <w:rsid w:val="000439B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rsid w:val="000439B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Title"/>
    <w:basedOn w:val="a"/>
    <w:next w:val="a"/>
    <w:link w:val="Char0"/>
    <w:uiPriority w:val="10"/>
    <w:qFormat/>
    <w:rsid w:val="000439B5"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sid w:val="000439B5"/>
    <w:rPr>
      <w:szCs w:val="21"/>
    </w:rPr>
  </w:style>
  <w:style w:type="table" w:styleId="a8">
    <w:name w:val="Table Grid"/>
    <w:basedOn w:val="a1"/>
    <w:uiPriority w:val="99"/>
    <w:unhideWhenUsed/>
    <w:rsid w:val="000439B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Char1"/>
    <w:uiPriority w:val="99"/>
    <w:semiHidden/>
    <w:unhideWhenUsed/>
    <w:rsid w:val="001A2335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1A2335"/>
    <w:rPr>
      <w:kern w:val="2"/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4B0881"/>
    <w:rPr>
      <w:kern w:val="2"/>
      <w:sz w:val="18"/>
    </w:rPr>
  </w:style>
  <w:style w:type="character" w:customStyle="1" w:styleId="Char0">
    <w:name w:val="标题 Char"/>
    <w:link w:val="a7"/>
    <w:uiPriority w:val="10"/>
    <w:rsid w:val="00C376AB"/>
    <w:rPr>
      <w:rFonts w:ascii="黑体" w:eastAsia="黑体"/>
      <w:snapToGrid w:val="0"/>
      <w:kern w:val="2"/>
      <w:sz w:val="28"/>
    </w:rPr>
  </w:style>
  <w:style w:type="paragraph" w:styleId="aa">
    <w:name w:val="List Paragraph"/>
    <w:basedOn w:val="a"/>
    <w:uiPriority w:val="99"/>
    <w:qFormat/>
    <w:rsid w:val="00E843B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6</Pages>
  <Words>529</Words>
  <Characters>3021</Characters>
  <Application>Microsoft Office Word</Application>
  <DocSecurity>0</DocSecurity>
  <PresentationFormat/>
  <Lines>25</Lines>
  <Paragraphs>7</Paragraphs>
  <Slides>0</Slides>
  <Notes>0</Notes>
  <HiddenSlides>0</HiddenSlides>
  <MMClips>0</MMClips>
  <ScaleCrop>false</ScaleCrop>
  <Manager/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游家独少</cp:lastModifiedBy>
  <cp:revision>160</cp:revision>
  <cp:lastPrinted>2021-09-01T08:20:00Z</cp:lastPrinted>
  <dcterms:created xsi:type="dcterms:W3CDTF">2016-04-07T07:07:00Z</dcterms:created>
  <dcterms:modified xsi:type="dcterms:W3CDTF">2021-09-01T08:20:00Z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